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37" w:rsidRPr="00C57137" w:rsidRDefault="00C57137" w:rsidP="00C57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7137">
        <w:rPr>
          <w:rFonts w:ascii="Times New Roman" w:eastAsia="Calibri" w:hAnsi="Times New Roman" w:cs="Times New Roman"/>
          <w:b/>
          <w:sz w:val="28"/>
        </w:rPr>
        <w:t xml:space="preserve">План </w:t>
      </w:r>
    </w:p>
    <w:p w:rsidR="00C57137" w:rsidRPr="00C57137" w:rsidRDefault="00C57137" w:rsidP="00C57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7137">
        <w:rPr>
          <w:rFonts w:ascii="Times New Roman" w:eastAsia="Calibri" w:hAnsi="Times New Roman" w:cs="Times New Roman"/>
          <w:b/>
          <w:sz w:val="28"/>
        </w:rPr>
        <w:t xml:space="preserve">основных мероприятий в рамках краевой  эстафеты   </w:t>
      </w:r>
    </w:p>
    <w:p w:rsidR="00C57137" w:rsidRDefault="00C57137" w:rsidP="00C57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7137">
        <w:rPr>
          <w:rFonts w:ascii="Times New Roman" w:eastAsia="Calibri" w:hAnsi="Times New Roman" w:cs="Times New Roman"/>
          <w:b/>
          <w:sz w:val="28"/>
        </w:rPr>
        <w:t>«100 памятных дней»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57137" w:rsidRPr="00866E3C" w:rsidRDefault="00C57137" w:rsidP="00C571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866E3C">
        <w:rPr>
          <w:rFonts w:ascii="Times New Roman" w:eastAsia="Calibri" w:hAnsi="Times New Roman" w:cs="Times New Roman"/>
          <w:b/>
          <w:sz w:val="28"/>
          <w:u w:val="single"/>
        </w:rPr>
        <w:t>МБОУ СОШ № 13 им. А.В. Суворова</w:t>
      </w:r>
    </w:p>
    <w:p w:rsidR="00C57137" w:rsidRPr="00866E3C" w:rsidRDefault="00C57137" w:rsidP="00C5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52"/>
        <w:gridCol w:w="5387"/>
        <w:gridCol w:w="2767"/>
      </w:tblGrid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57137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C57137">
              <w:rPr>
                <w:rFonts w:ascii="Times New Roman" w:eastAsia="Times New Roman" w:hAnsi="Times New Roman" w:cs="Times New Roman"/>
              </w:rPr>
              <w:t xml:space="preserve"> за проведение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 2024</w:t>
            </w:r>
            <w:r w:rsidRPr="00C57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C57137" w:rsidRPr="00C57137">
              <w:rPr>
                <w:rFonts w:ascii="Times New Roman" w:eastAsia="Calibri" w:hAnsi="Times New Roman" w:cs="Times New Roman"/>
              </w:rPr>
              <w:t xml:space="preserve"> января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Участие во Всероссийской акции «Блокадный хлеб»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C57137" w:rsidRPr="00C57137">
              <w:rPr>
                <w:rFonts w:ascii="Times New Roman" w:eastAsia="Calibri" w:hAnsi="Times New Roman" w:cs="Times New Roman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полного освобождения города Ленинграда от фашистской блокады (1944)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C57137" w:rsidRPr="00C57137">
              <w:rPr>
                <w:rFonts w:ascii="Times New Roman" w:eastAsia="Calibri" w:hAnsi="Times New Roman" w:cs="Times New Roman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Международный День памяти жертв Холокоста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28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Районный зимний туристических поход</w:t>
            </w:r>
            <w:r>
              <w:rPr>
                <w:rFonts w:ascii="Times New Roman" w:eastAsia="Calibri" w:hAnsi="Times New Roman" w:cs="Times New Roman"/>
              </w:rPr>
              <w:t>, посвященный 81</w:t>
            </w:r>
            <w:r w:rsidRPr="00C57137">
              <w:rPr>
                <w:rFonts w:ascii="Times New Roman" w:eastAsia="Calibri" w:hAnsi="Times New Roman" w:cs="Times New Roman"/>
              </w:rPr>
              <w:t>-й  годовщине освобождения Кавказского района от немецко-фашистских захватчиков</w:t>
            </w:r>
            <w:proofErr w:type="gram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31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Районная поисково-исследовательская акция «Герои и подвиги», посвященная героям Кубани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МБОУ ДО ДДТ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spacing w:after="0"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 2024</w:t>
            </w:r>
            <w:r w:rsidRPr="00C571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1-10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Организация и проведение  районной выставки-конкурса детски рисунков «Давайте помнить, Родина – одна!»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2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 год</w:t>
            </w:r>
            <w:r w:rsidRPr="00C57137">
              <w:rPr>
                <w:rFonts w:ascii="Times New Roman" w:eastAsia="Calibri" w:hAnsi="Times New Roman" w:cs="Times New Roman"/>
              </w:rPr>
              <w:t xml:space="preserve"> со Дня Победы ВС СССР над армией гитл</w:t>
            </w:r>
            <w:r w:rsidR="006A6CC0">
              <w:rPr>
                <w:rFonts w:ascii="Times New Roman" w:eastAsia="Calibri" w:hAnsi="Times New Roman" w:cs="Times New Roman"/>
              </w:rPr>
              <w:t>еровской Германии в Сталинградс</w:t>
            </w:r>
            <w:bookmarkStart w:id="0" w:name="_GoBack"/>
            <w:bookmarkEnd w:id="0"/>
            <w:r w:rsidRPr="00C57137">
              <w:rPr>
                <w:rFonts w:ascii="Times New Roman" w:eastAsia="Calibri" w:hAnsi="Times New Roman" w:cs="Times New Roman"/>
              </w:rPr>
              <w:t>кой битве (1943 г.)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57137" w:rsidRPr="00C57137">
              <w:rPr>
                <w:rFonts w:ascii="Times New Roman" w:eastAsia="Calibri" w:hAnsi="Times New Roman" w:cs="Times New Roman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«Памяти героического десанта», в рамках Всер</w:t>
            </w:r>
            <w:r>
              <w:rPr>
                <w:rFonts w:ascii="Times New Roman" w:eastAsia="Calibri" w:hAnsi="Times New Roman" w:cs="Times New Roman"/>
              </w:rPr>
              <w:t>оссийской акции «Бескозырка-2024</w:t>
            </w:r>
            <w:r w:rsidRPr="00C5713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57137" w:rsidRPr="00C57137">
              <w:rPr>
                <w:rFonts w:ascii="Times New Roman" w:eastAsia="Calibri" w:hAnsi="Times New Roman" w:cs="Times New Roman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Всероссийская патриотическая акция «Бескозырка»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8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День российской науки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C57137" w:rsidRPr="00C57137">
              <w:rPr>
                <w:rFonts w:ascii="Times New Roman" w:eastAsia="Calibri" w:hAnsi="Times New Roman" w:cs="Times New Roman"/>
              </w:rPr>
              <w:t>-15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</w:rPr>
              <w:t>Организация и проведение районной   выставки-конкурса декоративно-прикладного творчества  «Минувших дней не смолкнет слава»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C57137" w:rsidRPr="00C57137">
              <w:rPr>
                <w:rFonts w:ascii="Times New Roman" w:eastAsia="Calibri" w:hAnsi="Times New Roman" w:cs="Times New Roman"/>
              </w:rPr>
              <w:t>-15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Организация и проведение районного конкурса-фестиваля инсценировки военной песни «Песня в  походной шинели»  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3239D9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C57137" w:rsidRPr="00C57137">
              <w:rPr>
                <w:rFonts w:ascii="Times New Roman" w:eastAsia="Calibri" w:hAnsi="Times New Roman" w:cs="Times New Roman"/>
              </w:rPr>
              <w:t>-15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Организация и проведение зонального конкурса чтецов военно – патриотических литературных произведений «Наследники Победы»,  </w:t>
            </w:r>
          </w:p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</w:rPr>
              <w:t>в том числе для одарённых и мотивированных детей, проживающих на удалённых (сельских) территориях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12-17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Организация и проведение районного  конкурса чтецов военно-патриотических литературных произведений «Ваш подвиг в сердце сохраним»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12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освобождения города Краснодара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</w:rPr>
              <w:t>с 15 по 22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>Организация и проведение зонального вокального  конкурса-фестиваля инсценировки военной песни «Песня – это верная подруга и помощница солдата», в том числе для одарённых и мотивированных детей, проживающих на удалённых (сельских) территориях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15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15-25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>Организация и проведение зонального конкурса декоративно-прикладного творчества «Поздравим наших защитников»  для учащихся образовательных учреждений дополнительного образования,  в том числе для одарённых и мотивированных детей, проживающих на удалённых (сельских) территориях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16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Демонстрация литературно-музыкальной композиции Василий </w:t>
            </w:r>
            <w:proofErr w:type="spellStart"/>
            <w:r w:rsidRPr="00C57137">
              <w:rPr>
                <w:rFonts w:ascii="Times New Roman" w:eastAsia="Calibri" w:hAnsi="Times New Roman" w:cs="Times New Roman"/>
              </w:rPr>
              <w:t>Тёркин</w:t>
            </w:r>
            <w:proofErr w:type="spellEnd"/>
            <w:r w:rsidRPr="00C57137">
              <w:rPr>
                <w:rFonts w:ascii="Times New Roman" w:eastAsia="Calibri" w:hAnsi="Times New Roman" w:cs="Times New Roman"/>
              </w:rPr>
              <w:t>, для учащихся ОО Кавказского района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17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</w:rPr>
              <w:t>Демонстрация литературно-музыкальной композиции «Звонок для ангелов Донбасса», для учащихся ОО Кавказского района (младшего и среднего возраста)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17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Районная игра-эстафета «Дорогами Побед»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МБОУ ДО ДДТ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C57137">
              <w:rPr>
                <w:rFonts w:ascii="Times New Roman" w:eastAsia="Calibri" w:hAnsi="Times New Roman" w:cs="Times New Roman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>Организация и проведение открытого зонального конкурса методических материалов по военно-патриотическому воспитанию «Растим патриотов»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Pr="00C57137">
              <w:rPr>
                <w:rFonts w:ascii="Times New Roman" w:eastAsia="Calibri" w:hAnsi="Times New Roman" w:cs="Times New Roman"/>
              </w:rPr>
              <w:t xml:space="preserve">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Районный</w:t>
            </w:r>
            <w:proofErr w:type="gramEnd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C57137">
              <w:rPr>
                <w:rFonts w:ascii="Times New Roman" w:eastAsia="Calibri" w:hAnsi="Times New Roman" w:cs="Times New Roman"/>
              </w:rPr>
              <w:t xml:space="preserve">военно-исторический </w:t>
            </w:r>
            <w:proofErr w:type="spellStart"/>
            <w:r w:rsidRPr="00C57137">
              <w:rPr>
                <w:rFonts w:ascii="Times New Roman" w:eastAsia="Calibri" w:hAnsi="Times New Roman" w:cs="Times New Roman"/>
              </w:rPr>
              <w:t>квест</w:t>
            </w:r>
            <w:proofErr w:type="spellEnd"/>
            <w:r w:rsidRPr="00C57137">
              <w:rPr>
                <w:rFonts w:ascii="Times New Roman" w:eastAsia="Calibri" w:hAnsi="Times New Roman" w:cs="Times New Roman"/>
              </w:rPr>
              <w:t xml:space="preserve"> «Мы помним!</w:t>
            </w:r>
            <w:r>
              <w:rPr>
                <w:rFonts w:ascii="Times New Roman" w:eastAsia="Calibri" w:hAnsi="Times New Roman" w:cs="Times New Roman"/>
              </w:rPr>
              <w:t xml:space="preserve"> Мы гордимся!», посвящённый   81</w:t>
            </w:r>
            <w:r w:rsidRPr="00C57137">
              <w:rPr>
                <w:rFonts w:ascii="Times New Roman" w:eastAsia="Calibri" w:hAnsi="Times New Roman" w:cs="Times New Roman"/>
              </w:rPr>
              <w:t>-й  годовщине освобождению Кавказского района от немецк</w:t>
            </w:r>
            <w:proofErr w:type="gramStart"/>
            <w:r w:rsidRPr="00C57137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C57137">
              <w:rPr>
                <w:rFonts w:ascii="Times New Roman" w:eastAsia="Calibri" w:hAnsi="Times New Roman" w:cs="Times New Roman"/>
              </w:rPr>
              <w:t xml:space="preserve"> фашистских захватчиков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</w:rPr>
              <w:t>21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>Демонстрация литературно-музыкальной композиции «Мы – дети Донбасса», для учащихся для учащихся ОО Кавказского района (старшего возраста)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21 февраля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 xml:space="preserve">Международный День родного языка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 xml:space="preserve">ОУ 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22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28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Районный</w:t>
            </w:r>
            <w:proofErr w:type="gramEnd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РосКвиз</w:t>
            </w:r>
            <w:proofErr w:type="spellEnd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«Опаленная Кубань», посвященный освобождению Кубани от фашизма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МБОУ ДО ДДТ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spacing w:after="0" w:line="256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 2024</w:t>
            </w:r>
            <w:r w:rsidRPr="00C571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спасателя Краснодарского края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18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</w:rPr>
              <w:t>Всероссийская акация «Крымская весна», посвященная Дню воссоединения Крыма и России (конкурсы рисунков, просмотр фильмов, презентаций и т.д.)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18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воссоединения Крыма и России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27 марта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Всемирный День театра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Театральные кружки  ОУ, УДО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>Экскурсии по памятным и боевым местам Кавказского района «Овеяна славой родная Кубань»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МАОУДО 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 2024</w:t>
            </w:r>
            <w:r w:rsidRPr="00C571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11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Cs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Урок Мужества – Международный день освобождения узников фашистских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12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День космонавтики, 66</w:t>
            </w: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лет со Дня  запуска СССР первого космического спутника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12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Районный</w:t>
            </w:r>
            <w:proofErr w:type="gramEnd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РосКвиз</w:t>
            </w:r>
            <w:proofErr w:type="spellEnd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«Знатоки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космических наук» посвященный 66</w:t>
            </w: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-летию со дня запуска первого искусственного спутника Земли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МБОУ ДО ДДТ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10-17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Организация и проведение  мастер-классов «Изготовление военной символики» </w:t>
            </w:r>
            <w:r w:rsidRPr="00C57137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  <w:bCs/>
              </w:rPr>
              <w:t>МАОУДО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17-30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Конкурс презентаций «Деятельность  творческих коллективов в военные годы»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7137">
              <w:rPr>
                <w:rFonts w:ascii="Times New Roman" w:eastAsia="Times New Roman" w:hAnsi="Times New Roman" w:cs="Times New Roman"/>
                <w:bCs/>
              </w:rPr>
              <w:t>МАОУДО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14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Районный слет казачьих классов «Будут новые ряды славных казаков»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МБОУ ДО ДДТ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18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Урок Мужества – День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19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19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Times New Roman" w:hAnsi="Times New Roman" w:cs="Times New Roman"/>
                <w:shd w:val="clear" w:color="auto" w:fill="FFFFFF"/>
              </w:rPr>
              <w:t>День принятия Крыма, Тамани и Кубани в состав Российской империи (1783 год)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10-29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Районный конкурс детских рисунков «Как хорошо на свете без войны»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МБОУ ДО ДДТ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57137">
              <w:rPr>
                <w:rFonts w:ascii="Times New Roman" w:eastAsia="Calibri" w:hAnsi="Times New Roman" w:cs="Times New Roman"/>
                <w:bCs/>
              </w:rPr>
              <w:t>29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Районные соревнования по спортивному ориентированию «Спортивная весна»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 </w:t>
            </w:r>
            <w:r w:rsidRPr="00C57137">
              <w:rPr>
                <w:rFonts w:ascii="Times New Roman" w:eastAsia="Times New Roman" w:hAnsi="Times New Roman" w:cs="Times New Roman"/>
                <w:bCs/>
              </w:rPr>
              <w:t>МАОУДО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22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Районная акция Всемирный день Земли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МБОУ ДО СЮН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26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реабилитации Кубанского казачества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28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Всероссийский </w:t>
            </w:r>
            <w:proofErr w:type="spell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юнрармейский</w:t>
            </w:r>
            <w:proofErr w:type="spellEnd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субботник «Зеленая весна!»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137">
              <w:rPr>
                <w:rFonts w:ascii="Times New Roman" w:eastAsia="Calibri" w:hAnsi="Times New Roman" w:cs="Times New Roman"/>
              </w:rPr>
              <w:t>М.А.Чибисова</w:t>
            </w:r>
            <w:proofErr w:type="spellEnd"/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30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Организация и проведение муниципального этапа   всероссийской акции «Я -  гражданин России» в  2023 году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  <w:bCs/>
              </w:rPr>
              <w:t>МАОУДО ЦВР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 2024</w:t>
            </w:r>
            <w:r w:rsidRPr="00C571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Праздник Весны и Труда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2-8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Патриотическая акция «Сад Памяти»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4-8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Операция «Обелиск» по благоустройству памятников военной истории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4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Районный </w:t>
            </w:r>
            <w:proofErr w:type="spellStart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челлендж</w:t>
            </w:r>
            <w:proofErr w:type="spellEnd"/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патриотической песни «Поем песни Победы»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МБОУ ДО ДДТ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5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Урок Мужества – </w:t>
            </w:r>
            <w:r w:rsidRPr="00C57137">
              <w:rPr>
                <w:rFonts w:ascii="Times New Roman" w:eastAsia="Calibri" w:hAnsi="Times New Roman" w:cs="Times New Roman"/>
              </w:rPr>
              <w:t>День присвоения городу-курорту Анапе и городу Туапсе почетного звания РФ «Город воинской славы»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6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57137">
              <w:rPr>
                <w:rFonts w:ascii="Times New Roman" w:eastAsia="Calibri" w:hAnsi="Times New Roman" w:cs="Times New Roman"/>
              </w:rPr>
              <w:t>Всекубанская</w:t>
            </w:r>
            <w:proofErr w:type="spellEnd"/>
            <w:r w:rsidRPr="00C57137">
              <w:rPr>
                <w:rFonts w:ascii="Times New Roman" w:eastAsia="Calibri" w:hAnsi="Times New Roman" w:cs="Times New Roman"/>
              </w:rPr>
              <w:t xml:space="preserve"> торжественная линейка, посвященная Дню Победы с приглашением ветеранов Великой Отечественной войны 1941-1945 годов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8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Районная онлайн патриотическая акция «Окна Победы»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Международная акция «Георгиевская лента»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57137">
              <w:rPr>
                <w:rFonts w:ascii="Times New Roman" w:eastAsia="Calibri" w:hAnsi="Times New Roman" w:cs="Times New Roman"/>
                <w:shd w:val="clear" w:color="auto" w:fill="FFFFFF"/>
              </w:rPr>
              <w:t>Международная акция «Диктант Победы»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  <w:tr w:rsidR="00C57137" w:rsidRPr="00C57137" w:rsidTr="00C57137">
        <w:trPr>
          <w:trHeight w:val="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7" w:rsidRPr="00C57137" w:rsidRDefault="00C57137" w:rsidP="00C57137">
            <w:pPr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137">
              <w:rPr>
                <w:rFonts w:ascii="Times New Roman" w:eastAsia="Calibri" w:hAnsi="Times New Roman" w:cs="Times New Roman"/>
              </w:rPr>
              <w:t xml:space="preserve">День воинской славы России. День Победы советского народа в Великой Отечественной войне 1941–1945 гг.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37" w:rsidRPr="00C57137" w:rsidRDefault="00C57137" w:rsidP="00C5713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</w:rPr>
              <w:t>ОУ</w:t>
            </w:r>
          </w:p>
        </w:tc>
      </w:tr>
    </w:tbl>
    <w:p w:rsidR="00C57137" w:rsidRPr="00C57137" w:rsidRDefault="00C57137" w:rsidP="00C5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859" w:rsidRDefault="00D90859"/>
    <w:sectPr w:rsidR="00D90859" w:rsidSect="00C5713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0145"/>
    <w:multiLevelType w:val="hybridMultilevel"/>
    <w:tmpl w:val="DFC88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62"/>
    <w:rsid w:val="003239D9"/>
    <w:rsid w:val="00541C62"/>
    <w:rsid w:val="006A6CC0"/>
    <w:rsid w:val="00866E3C"/>
    <w:rsid w:val="00C57137"/>
    <w:rsid w:val="00D9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2024-01-31T13:16:00Z</cp:lastPrinted>
  <dcterms:created xsi:type="dcterms:W3CDTF">2024-01-31T12:31:00Z</dcterms:created>
  <dcterms:modified xsi:type="dcterms:W3CDTF">2024-01-31T13:22:00Z</dcterms:modified>
</cp:coreProperties>
</file>